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B5F23" w14:textId="77777777" w:rsidR="0086572C" w:rsidRPr="0086572C" w:rsidRDefault="0086572C" w:rsidP="0086572C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 w:rsidRPr="0086572C"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  <w:t>Новая выплата многодетным семьям в Кузбассе</w:t>
      </w:r>
    </w:p>
    <w:p w14:paraId="6EFD87C5" w14:textId="49F3AEDC" w:rsidR="0086572C" w:rsidRPr="0086572C" w:rsidRDefault="0086572C" w:rsidP="00865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E2F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     </w:t>
      </w:r>
      <w:r w:rsidRPr="0086572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В Кузбассе в рамках Указа Президента России о социальной поддержке многодетных семей действует новая выплата. Она предназначена для покупки школьной и спортивной формы для детей-школьников, обучающихся в общеобразовательных организациях региона.</w:t>
      </w:r>
      <w:r w:rsidRPr="0086572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 w:rsidRPr="0086572C">
        <w:rPr>
          <w:rFonts w:ascii="Segoe UI Emoji" w:eastAsia="Times New Roman" w:hAnsi="Segoe UI Emoji" w:cs="Segoe UI Emoji"/>
          <w:b/>
          <w:bCs/>
          <w:color w:val="2E2F33"/>
          <w:sz w:val="24"/>
          <w:szCs w:val="24"/>
          <w:u w:val="single"/>
          <w:lang w:eastAsia="ru-RU"/>
        </w:rPr>
        <w:t>🔹</w:t>
      </w:r>
      <w:r w:rsidRPr="0086572C">
        <w:rPr>
          <w:rFonts w:ascii="Times New Roman" w:eastAsia="Times New Roman" w:hAnsi="Times New Roman" w:cs="Times New Roman"/>
          <w:b/>
          <w:bCs/>
          <w:color w:val="2E2F33"/>
          <w:sz w:val="24"/>
          <w:szCs w:val="24"/>
          <w:u w:val="single"/>
          <w:lang w:eastAsia="ru-RU"/>
        </w:rPr>
        <w:t xml:space="preserve"> Перечисление выплат началось с 20 августа.</w:t>
      </w:r>
      <w:r w:rsidRPr="0086572C">
        <w:rPr>
          <w:rFonts w:ascii="Times New Roman" w:eastAsia="Times New Roman" w:hAnsi="Times New Roman" w:cs="Times New Roman"/>
          <w:b/>
          <w:bCs/>
          <w:color w:val="2E2F33"/>
          <w:sz w:val="24"/>
          <w:szCs w:val="24"/>
          <w:u w:val="single"/>
          <w:lang w:eastAsia="ru-RU"/>
        </w:rPr>
        <w:br/>
      </w:r>
      <w:r w:rsidRPr="0086572C">
        <w:rPr>
          <w:rFonts w:ascii="Segoe UI Emoji" w:eastAsia="Times New Roman" w:hAnsi="Segoe UI Emoji" w:cs="Segoe UI Emoji"/>
          <w:b/>
          <w:bCs/>
          <w:color w:val="2E2F33"/>
          <w:sz w:val="24"/>
          <w:szCs w:val="24"/>
          <w:u w:val="single"/>
          <w:lang w:eastAsia="ru-RU"/>
        </w:rPr>
        <w:t>🔹</w:t>
      </w:r>
      <w:r w:rsidRPr="0086572C">
        <w:rPr>
          <w:rFonts w:ascii="Times New Roman" w:eastAsia="Times New Roman" w:hAnsi="Times New Roman" w:cs="Times New Roman"/>
          <w:b/>
          <w:bCs/>
          <w:color w:val="2E2F33"/>
          <w:sz w:val="24"/>
          <w:szCs w:val="24"/>
          <w:u w:val="single"/>
          <w:lang w:eastAsia="ru-RU"/>
        </w:rPr>
        <w:t>Её размер составляет 12 тыс. руб. на каждого ребенка-школьника.</w:t>
      </w:r>
      <w:r w:rsidRPr="0086572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 w:rsidRPr="0086572C">
        <w:rPr>
          <w:rFonts w:ascii="Segoe UI Emoji" w:eastAsia="Times New Roman" w:hAnsi="Segoe UI Emoji" w:cs="Segoe UI Emoji"/>
          <w:b/>
          <w:bCs/>
          <w:color w:val="2E2F33"/>
          <w:sz w:val="24"/>
          <w:szCs w:val="24"/>
          <w:u w:val="single"/>
          <w:lang w:eastAsia="ru-RU"/>
        </w:rPr>
        <w:t>🔹</w:t>
      </w:r>
      <w:r w:rsidRPr="0086572C">
        <w:rPr>
          <w:rFonts w:ascii="Times New Roman" w:eastAsia="Times New Roman" w:hAnsi="Times New Roman" w:cs="Times New Roman"/>
          <w:b/>
          <w:bCs/>
          <w:color w:val="2E2F33"/>
          <w:sz w:val="24"/>
          <w:szCs w:val="24"/>
          <w:u w:val="single"/>
          <w:lang w:eastAsia="ru-RU"/>
        </w:rPr>
        <w:t>Выплата предоставляется независимо от дохода семьи.</w:t>
      </w:r>
      <w:r w:rsidRPr="0086572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Денежная выплата будет предоставляться на каждый учебный год.</w:t>
      </w:r>
      <w:r w:rsidRPr="0086572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 w:rsidRPr="0086572C">
        <w:rPr>
          <w:rFonts w:ascii="Segoe UI Emoji" w:eastAsia="Times New Roman" w:hAnsi="Segoe UI Emoji" w:cs="Segoe UI Emoji"/>
          <w:color w:val="2E2F33"/>
          <w:sz w:val="24"/>
          <w:szCs w:val="24"/>
          <w:lang w:eastAsia="ru-RU"/>
        </w:rPr>
        <w:t>✅</w:t>
      </w:r>
      <w:r w:rsidRPr="0086572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Если многодетная семья, после вступления в силу изменений</w:t>
      </w: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(постановление Правительства Кемеровской области – Кузбасса от 14.08.2024 № 533 «О реализации Закона Кемеровской области от 14.11.2005 № 123-ОЗ «О мерах социальной поддержки многодетных семей в Кемеровской области»)</w:t>
      </w:r>
      <w:r w:rsidRPr="0086572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не обращалась в соцзащиту, это </w:t>
      </w:r>
      <w:bookmarkStart w:id="0" w:name="_GoBack"/>
      <w:r w:rsidRPr="0086572C">
        <w:rPr>
          <w:rFonts w:ascii="Times New Roman" w:eastAsia="Times New Roman" w:hAnsi="Times New Roman" w:cs="Times New Roman"/>
          <w:b/>
          <w:bCs/>
          <w:color w:val="2E2F33"/>
          <w:sz w:val="24"/>
          <w:szCs w:val="24"/>
          <w:u w:val="single"/>
          <w:lang w:eastAsia="ru-RU"/>
        </w:rPr>
        <w:t>необходимо сделать до 1 октября 2024 года.</w:t>
      </w:r>
      <w:r w:rsidRPr="0086572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</w:t>
      </w:r>
      <w:bookmarkEnd w:id="0"/>
      <w:r w:rsidRPr="0086572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Обратиться можно как лично, так и через портал Госуслуг.</w:t>
      </w:r>
      <w:r w:rsidRPr="0086572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>
        <w:rPr>
          <w:rFonts w:eastAsia="Times New Roman" w:cs="Segoe UI Emoji"/>
          <w:color w:val="2E2F33"/>
          <w:sz w:val="24"/>
          <w:szCs w:val="24"/>
          <w:lang w:eastAsia="ru-RU"/>
        </w:rPr>
        <w:t xml:space="preserve">        </w:t>
      </w:r>
      <w:r w:rsidRPr="0086572C">
        <w:rPr>
          <w:rFonts w:ascii="Times New Roman" w:eastAsia="Times New Roman" w:hAnsi="Times New Roman" w:cs="Times New Roman"/>
          <w:b/>
          <w:bCs/>
          <w:color w:val="2E2F33"/>
          <w:sz w:val="24"/>
          <w:szCs w:val="24"/>
          <w:u w:val="single"/>
          <w:lang w:eastAsia="ru-RU"/>
        </w:rPr>
        <w:t>Многодетной считается семья, в которой воспитываются трое и более детей.</w:t>
      </w:r>
    </w:p>
    <w:p w14:paraId="6560F42B" w14:textId="5E4550BB" w:rsidR="0086572C" w:rsidRPr="0086572C" w:rsidRDefault="0086572C" w:rsidP="008657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18"/>
          <w:szCs w:val="18"/>
          <w:lang w:eastAsia="ru-RU"/>
        </w:rPr>
      </w:pPr>
      <w:r>
        <w:rPr>
          <w:noProof/>
        </w:rPr>
        <w:drawing>
          <wp:inline distT="0" distB="0" distL="0" distR="0" wp14:anchorId="2436FD09" wp14:editId="6C9619B5">
            <wp:extent cx="5829300" cy="582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17502" w14:textId="2CDFBA19" w:rsidR="008945D9" w:rsidRPr="0086572C" w:rsidRDefault="008945D9" w:rsidP="0086572C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2E2F33"/>
          <w:sz w:val="18"/>
          <w:szCs w:val="18"/>
          <w:lang w:eastAsia="ru-RU"/>
        </w:rPr>
      </w:pPr>
    </w:p>
    <w:sectPr w:rsidR="008945D9" w:rsidRPr="0086572C" w:rsidSect="0086572C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11"/>
    <w:rsid w:val="00530B81"/>
    <w:rsid w:val="0086572C"/>
    <w:rsid w:val="008945D9"/>
    <w:rsid w:val="00B25611"/>
    <w:rsid w:val="00E4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E093"/>
  <w15:chartTrackingRefBased/>
  <w15:docId w15:val="{3820B020-68E4-445F-A4B9-71E394CC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6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31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2687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4500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31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13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arm-28</dc:creator>
  <cp:keywords/>
  <dc:description/>
  <cp:lastModifiedBy>arm-28</cp:lastModifiedBy>
  <cp:revision>2</cp:revision>
  <cp:lastPrinted>2024-08-26T10:52:00Z</cp:lastPrinted>
  <dcterms:created xsi:type="dcterms:W3CDTF">2024-08-26T10:41:00Z</dcterms:created>
  <dcterms:modified xsi:type="dcterms:W3CDTF">2024-08-26T10:59:00Z</dcterms:modified>
</cp:coreProperties>
</file>